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4E2ACB">
      <w:pPr>
        <w:rPr>
          <w:rFonts w:ascii="Times New Roman" w:hAnsi="Times New Roman" w:cs="Times New Roman"/>
          <w:sz w:val="28"/>
          <w:szCs w:val="28"/>
        </w:rPr>
      </w:pPr>
      <w:r w:rsidRPr="004E2ACB">
        <w:rPr>
          <w:rFonts w:ascii="Times New Roman" w:hAnsi="Times New Roman" w:cs="Times New Roman"/>
          <w:sz w:val="28"/>
          <w:szCs w:val="28"/>
        </w:rPr>
        <w:t xml:space="preserve">Греческая скульптура </w:t>
      </w:r>
      <w:proofErr w:type="spellStart"/>
      <w:r w:rsidRPr="004E2ACB">
        <w:rPr>
          <w:rFonts w:ascii="Times New Roman" w:hAnsi="Times New Roman" w:cs="Times New Roman"/>
          <w:sz w:val="28"/>
          <w:szCs w:val="28"/>
        </w:rPr>
        <w:t>высококлассического</w:t>
      </w:r>
      <w:proofErr w:type="spellEnd"/>
      <w:r w:rsidRPr="004E2ACB">
        <w:rPr>
          <w:rFonts w:ascii="Times New Roman" w:hAnsi="Times New Roman" w:cs="Times New Roman"/>
          <w:sz w:val="28"/>
          <w:szCs w:val="28"/>
        </w:rPr>
        <w:t xml:space="preserve"> периода. </w:t>
      </w:r>
      <w:proofErr w:type="spellStart"/>
      <w:r w:rsidRPr="004E2ACB">
        <w:rPr>
          <w:rFonts w:ascii="Times New Roman" w:hAnsi="Times New Roman" w:cs="Times New Roman"/>
          <w:sz w:val="28"/>
          <w:szCs w:val="28"/>
        </w:rPr>
        <w:t>Поликлет</w:t>
      </w:r>
      <w:proofErr w:type="spellEnd"/>
      <w:r w:rsidRPr="004E2ACB">
        <w:rPr>
          <w:rFonts w:ascii="Times New Roman" w:hAnsi="Times New Roman" w:cs="Times New Roman"/>
          <w:sz w:val="28"/>
          <w:szCs w:val="28"/>
        </w:rPr>
        <w:t xml:space="preserve"> (статуя «</w:t>
      </w:r>
      <w:proofErr w:type="spellStart"/>
      <w:r w:rsidRPr="004E2ACB">
        <w:rPr>
          <w:rFonts w:ascii="Times New Roman" w:hAnsi="Times New Roman" w:cs="Times New Roman"/>
          <w:sz w:val="28"/>
          <w:szCs w:val="28"/>
        </w:rPr>
        <w:t>Дорифора</w:t>
      </w:r>
      <w:proofErr w:type="spellEnd"/>
      <w:r w:rsidRPr="004E2ACB">
        <w:rPr>
          <w:rFonts w:ascii="Times New Roman" w:hAnsi="Times New Roman" w:cs="Times New Roman"/>
          <w:sz w:val="28"/>
          <w:szCs w:val="28"/>
        </w:rPr>
        <w:t xml:space="preserve">» и «Канон» </w:t>
      </w:r>
      <w:proofErr w:type="spellStart"/>
      <w:r w:rsidRPr="004E2ACB">
        <w:rPr>
          <w:rFonts w:ascii="Times New Roman" w:hAnsi="Times New Roman" w:cs="Times New Roman"/>
          <w:sz w:val="28"/>
          <w:szCs w:val="28"/>
        </w:rPr>
        <w:t>Поликлета</w:t>
      </w:r>
      <w:proofErr w:type="spellEnd"/>
      <w:r w:rsidRPr="004E2ACB">
        <w:rPr>
          <w:rFonts w:ascii="Times New Roman" w:hAnsi="Times New Roman" w:cs="Times New Roman"/>
          <w:sz w:val="28"/>
          <w:szCs w:val="28"/>
        </w:rPr>
        <w:t>, статуя Амазонки, «</w:t>
      </w:r>
      <w:proofErr w:type="spellStart"/>
      <w:r w:rsidRPr="004E2ACB">
        <w:rPr>
          <w:rFonts w:ascii="Times New Roman" w:hAnsi="Times New Roman" w:cs="Times New Roman"/>
          <w:sz w:val="28"/>
          <w:szCs w:val="28"/>
        </w:rPr>
        <w:t>Диадумен</w:t>
      </w:r>
      <w:proofErr w:type="spellEnd"/>
      <w:r w:rsidRPr="004E2ACB">
        <w:rPr>
          <w:rFonts w:ascii="Times New Roman" w:hAnsi="Times New Roman" w:cs="Times New Roman"/>
          <w:sz w:val="28"/>
          <w:szCs w:val="28"/>
        </w:rPr>
        <w:t>»).</w:t>
      </w:r>
    </w:p>
    <w:p w:rsidR="004E2ACB" w:rsidRDefault="004E2ACB" w:rsidP="004E2ACB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Поликлета</w:t>
      </w:r>
      <w:proofErr w:type="spellEnd"/>
      <w:r>
        <w:rPr>
          <w:rFonts w:ascii="Times New Roman" w:hAnsi="Times New Roman" w:cs="Times New Roman"/>
          <w:sz w:val="24"/>
        </w:rPr>
        <w:t xml:space="preserve"> называли антиподом Фидия. Пелопонесская школа. Он родился либо в Аргосе, либо в </w:t>
      </w:r>
      <w:proofErr w:type="spellStart"/>
      <w:r>
        <w:rPr>
          <w:rFonts w:ascii="Times New Roman" w:hAnsi="Times New Roman" w:cs="Times New Roman"/>
          <w:sz w:val="24"/>
        </w:rPr>
        <w:t>Сикионе</w:t>
      </w:r>
      <w:proofErr w:type="spellEnd"/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Искусство </w:t>
      </w:r>
      <w:proofErr w:type="spellStart"/>
      <w:r>
        <w:rPr>
          <w:rFonts w:ascii="Times New Roman" w:hAnsi="Times New Roman" w:cs="Times New Roman"/>
          <w:sz w:val="24"/>
        </w:rPr>
        <w:t>Поликлета</w:t>
      </w:r>
      <w:proofErr w:type="spellEnd"/>
      <w:r>
        <w:rPr>
          <w:rFonts w:ascii="Times New Roman" w:hAnsi="Times New Roman" w:cs="Times New Roman"/>
          <w:sz w:val="24"/>
        </w:rPr>
        <w:t xml:space="preserve"> считается вершиной высокой классики.</w:t>
      </w:r>
    </w:p>
    <w:p w:rsidR="004E2ACB" w:rsidRDefault="004E2ACB" w:rsidP="004E2ACB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Поликлет</w:t>
      </w:r>
      <w:proofErr w:type="spellEnd"/>
      <w:r>
        <w:rPr>
          <w:rFonts w:ascii="Times New Roman" w:hAnsi="Times New Roman" w:cs="Times New Roman"/>
          <w:sz w:val="24"/>
        </w:rPr>
        <w:t xml:space="preserve"> известен как теоретик. В своем трактате «Канон» </w:t>
      </w:r>
      <w:proofErr w:type="spellStart"/>
      <w:r w:rsidRPr="00B56E30">
        <w:rPr>
          <w:rFonts w:ascii="Times New Roman" w:hAnsi="Times New Roman" w:cs="Times New Roman"/>
          <w:sz w:val="24"/>
        </w:rPr>
        <w:t>Полик</w:t>
      </w:r>
      <w:r>
        <w:rPr>
          <w:rFonts w:ascii="Times New Roman" w:hAnsi="Times New Roman" w:cs="Times New Roman"/>
          <w:sz w:val="24"/>
        </w:rPr>
        <w:t>лет</w:t>
      </w:r>
      <w:proofErr w:type="spellEnd"/>
      <w:r>
        <w:rPr>
          <w:rFonts w:ascii="Times New Roman" w:hAnsi="Times New Roman" w:cs="Times New Roman"/>
          <w:sz w:val="24"/>
        </w:rPr>
        <w:t xml:space="preserve"> впервые пытается установить </w:t>
      </w:r>
      <w:r w:rsidRPr="00B56E30">
        <w:rPr>
          <w:rFonts w:ascii="Times New Roman" w:hAnsi="Times New Roman" w:cs="Times New Roman"/>
          <w:sz w:val="24"/>
        </w:rPr>
        <w:t>общезначимые законы пропорций</w:t>
      </w:r>
      <w:r>
        <w:rPr>
          <w:rFonts w:ascii="Times New Roman" w:hAnsi="Times New Roman" w:cs="Times New Roman"/>
          <w:sz w:val="24"/>
        </w:rPr>
        <w:t xml:space="preserve">, в иллюстрации к которым находились скульптуры </w:t>
      </w:r>
      <w:proofErr w:type="spellStart"/>
      <w:r>
        <w:rPr>
          <w:rFonts w:ascii="Times New Roman" w:hAnsi="Times New Roman" w:cs="Times New Roman"/>
          <w:sz w:val="24"/>
        </w:rPr>
        <w:t>Дискофора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Дорифораю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B56E30">
        <w:rPr>
          <w:rFonts w:ascii="Times New Roman" w:hAnsi="Times New Roman" w:cs="Times New Roman"/>
          <w:sz w:val="24"/>
        </w:rPr>
        <w:t xml:space="preserve">Принципы </w:t>
      </w:r>
      <w:proofErr w:type="spellStart"/>
      <w:r w:rsidRPr="00B56E30">
        <w:rPr>
          <w:rFonts w:ascii="Times New Roman" w:hAnsi="Times New Roman" w:cs="Times New Roman"/>
          <w:sz w:val="24"/>
        </w:rPr>
        <w:t>Поликлета</w:t>
      </w:r>
      <w:proofErr w:type="spellEnd"/>
      <w:r w:rsidRPr="00B56E30">
        <w:rPr>
          <w:rFonts w:ascii="Times New Roman" w:hAnsi="Times New Roman" w:cs="Times New Roman"/>
          <w:sz w:val="24"/>
        </w:rPr>
        <w:t xml:space="preserve"> бы</w:t>
      </w:r>
      <w:r>
        <w:rPr>
          <w:rFonts w:ascii="Times New Roman" w:hAnsi="Times New Roman" w:cs="Times New Roman"/>
          <w:sz w:val="24"/>
        </w:rPr>
        <w:t xml:space="preserve">ли основаны на взаимоотношениях </w:t>
      </w:r>
      <w:r w:rsidRPr="00B56E30">
        <w:rPr>
          <w:rFonts w:ascii="Times New Roman" w:hAnsi="Times New Roman" w:cs="Times New Roman"/>
          <w:sz w:val="24"/>
        </w:rPr>
        <w:t>между отдельными частями фигуры</w:t>
      </w:r>
      <w:r>
        <w:rPr>
          <w:rFonts w:ascii="Times New Roman" w:hAnsi="Times New Roman" w:cs="Times New Roman"/>
          <w:sz w:val="24"/>
        </w:rPr>
        <w:t>, например, голова должна была умещаться 7 раз в росте фигуры человека, ладонь 6 раз.</w:t>
      </w:r>
      <w:r w:rsidRPr="00B56E30">
        <w:t xml:space="preserve"> </w:t>
      </w:r>
      <w:r w:rsidRPr="00B56E30">
        <w:rPr>
          <w:rFonts w:ascii="Times New Roman" w:hAnsi="Times New Roman" w:cs="Times New Roman"/>
          <w:sz w:val="24"/>
        </w:rPr>
        <w:t xml:space="preserve">Для человеческого лица </w:t>
      </w:r>
      <w:proofErr w:type="spellStart"/>
      <w:r w:rsidRPr="00B56E30">
        <w:rPr>
          <w:rFonts w:ascii="Times New Roman" w:hAnsi="Times New Roman" w:cs="Times New Roman"/>
          <w:sz w:val="24"/>
        </w:rPr>
        <w:t>Полик</w:t>
      </w:r>
      <w:r>
        <w:rPr>
          <w:rFonts w:ascii="Times New Roman" w:hAnsi="Times New Roman" w:cs="Times New Roman"/>
          <w:sz w:val="24"/>
        </w:rPr>
        <w:t>лет</w:t>
      </w:r>
      <w:proofErr w:type="spellEnd"/>
      <w:r>
        <w:rPr>
          <w:rFonts w:ascii="Times New Roman" w:hAnsi="Times New Roman" w:cs="Times New Roman"/>
          <w:sz w:val="24"/>
        </w:rPr>
        <w:t xml:space="preserve"> также устанавливает принцип </w:t>
      </w:r>
      <w:r w:rsidRPr="00B56E30">
        <w:rPr>
          <w:rFonts w:ascii="Times New Roman" w:hAnsi="Times New Roman" w:cs="Times New Roman"/>
          <w:sz w:val="24"/>
        </w:rPr>
        <w:t>деления на три равные доли — лоб, нос и губы</w:t>
      </w:r>
      <w:r>
        <w:rPr>
          <w:rFonts w:ascii="Times New Roman" w:hAnsi="Times New Roman" w:cs="Times New Roman"/>
          <w:sz w:val="24"/>
        </w:rPr>
        <w:t xml:space="preserve"> с подбородком. Такие пропорции </w:t>
      </w:r>
      <w:r w:rsidRPr="00B56E30">
        <w:rPr>
          <w:rFonts w:ascii="Times New Roman" w:hAnsi="Times New Roman" w:cs="Times New Roman"/>
          <w:sz w:val="24"/>
        </w:rPr>
        <w:t>установились уже в архаической скульптуре,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но были вытеснены строгим стилем. </w:t>
      </w:r>
      <w:proofErr w:type="spellStart"/>
      <w:r>
        <w:rPr>
          <w:rFonts w:ascii="Times New Roman" w:hAnsi="Times New Roman" w:cs="Times New Roman"/>
          <w:sz w:val="24"/>
        </w:rPr>
        <w:t>Поликлет</w:t>
      </w:r>
      <w:proofErr w:type="spellEnd"/>
      <w:r>
        <w:rPr>
          <w:rFonts w:ascii="Times New Roman" w:hAnsi="Times New Roman" w:cs="Times New Roman"/>
          <w:sz w:val="24"/>
        </w:rPr>
        <w:t xml:space="preserve"> возвращается к архаическому идеалу. На античных ценителей искусства Канон </w:t>
      </w:r>
      <w:proofErr w:type="spellStart"/>
      <w:r>
        <w:rPr>
          <w:rFonts w:ascii="Times New Roman" w:hAnsi="Times New Roman" w:cs="Times New Roman"/>
          <w:sz w:val="24"/>
        </w:rPr>
        <w:t>Поликлета</w:t>
      </w:r>
      <w:proofErr w:type="spellEnd"/>
      <w:r>
        <w:rPr>
          <w:rFonts w:ascii="Times New Roman" w:hAnsi="Times New Roman" w:cs="Times New Roman"/>
          <w:sz w:val="24"/>
        </w:rPr>
        <w:t xml:space="preserve"> производил впечатление несколько тяжеловесных, приземистых пропорций, близкое к дорическому стилю.</w:t>
      </w:r>
      <w:r>
        <w:rPr>
          <w:rFonts w:ascii="Times New Roman" w:hAnsi="Times New Roman" w:cs="Times New Roman"/>
          <w:sz w:val="24"/>
        </w:rPr>
        <w:t xml:space="preserve"> Для </w:t>
      </w:r>
      <w:proofErr w:type="spellStart"/>
      <w:r>
        <w:rPr>
          <w:rFonts w:ascii="Times New Roman" w:hAnsi="Times New Roman" w:cs="Times New Roman"/>
          <w:sz w:val="24"/>
        </w:rPr>
        <w:t>Поликлета</w:t>
      </w:r>
      <w:proofErr w:type="spellEnd"/>
      <w:r>
        <w:rPr>
          <w:rFonts w:ascii="Times New Roman" w:hAnsi="Times New Roman" w:cs="Times New Roman"/>
          <w:sz w:val="24"/>
        </w:rPr>
        <w:t xml:space="preserve"> характерна и центростремительная пластика (центр – торс).</w:t>
      </w:r>
    </w:p>
    <w:p w:rsidR="004E2ACB" w:rsidRDefault="004E2ACB" w:rsidP="004E2ACB">
      <w:pPr>
        <w:rPr>
          <w:rFonts w:ascii="Times New Roman" w:hAnsi="Times New Roman" w:cs="Times New Roman"/>
          <w:b/>
          <w:sz w:val="24"/>
        </w:rPr>
      </w:pPr>
      <w:proofErr w:type="spellStart"/>
      <w:r w:rsidRPr="004E2ACB">
        <w:rPr>
          <w:rFonts w:ascii="Times New Roman" w:hAnsi="Times New Roman" w:cs="Times New Roman"/>
          <w:b/>
          <w:sz w:val="24"/>
        </w:rPr>
        <w:t>Дискофор</w:t>
      </w:r>
      <w:proofErr w:type="spellEnd"/>
      <w:r w:rsidRPr="004E2ACB">
        <w:rPr>
          <w:rFonts w:ascii="Times New Roman" w:hAnsi="Times New Roman" w:cs="Times New Roman"/>
          <w:b/>
          <w:sz w:val="24"/>
        </w:rPr>
        <w:t xml:space="preserve"> и </w:t>
      </w:r>
      <w:proofErr w:type="spellStart"/>
      <w:r w:rsidRPr="004E2ACB">
        <w:rPr>
          <w:rFonts w:ascii="Times New Roman" w:hAnsi="Times New Roman" w:cs="Times New Roman"/>
          <w:b/>
          <w:sz w:val="24"/>
        </w:rPr>
        <w:t>Дорифор</w:t>
      </w:r>
      <w:proofErr w:type="spellEnd"/>
      <w:r w:rsidRPr="004E2ACB">
        <w:rPr>
          <w:rFonts w:ascii="Times New Roman" w:hAnsi="Times New Roman" w:cs="Times New Roman"/>
          <w:b/>
          <w:sz w:val="24"/>
        </w:rPr>
        <w:t xml:space="preserve"> (40ые </w:t>
      </w:r>
      <w:proofErr w:type="spellStart"/>
      <w:proofErr w:type="gramStart"/>
      <w:r w:rsidRPr="004E2ACB">
        <w:rPr>
          <w:rFonts w:ascii="Times New Roman" w:hAnsi="Times New Roman" w:cs="Times New Roman"/>
          <w:b/>
          <w:sz w:val="24"/>
        </w:rPr>
        <w:t>гг</w:t>
      </w:r>
      <w:proofErr w:type="spellEnd"/>
      <w:proofErr w:type="gramEnd"/>
      <w:r w:rsidRPr="004E2ACB">
        <w:rPr>
          <w:rFonts w:ascii="Times New Roman" w:hAnsi="Times New Roman" w:cs="Times New Roman"/>
          <w:b/>
          <w:sz w:val="24"/>
        </w:rPr>
        <w:t xml:space="preserve"> 5 в. до н.э.)</w:t>
      </w:r>
    </w:p>
    <w:p w:rsidR="004E2ACB" w:rsidRDefault="004E2ACB" w:rsidP="0039493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помощью свободно отставленной назад ноги </w:t>
      </w:r>
      <w:proofErr w:type="spellStart"/>
      <w:r>
        <w:rPr>
          <w:rFonts w:ascii="Times New Roman" w:hAnsi="Times New Roman" w:cs="Times New Roman"/>
          <w:sz w:val="24"/>
        </w:rPr>
        <w:t>Поликлет</w:t>
      </w:r>
      <w:proofErr w:type="spellEnd"/>
      <w:r w:rsidRPr="004E2ACB">
        <w:rPr>
          <w:rFonts w:ascii="Times New Roman" w:hAnsi="Times New Roman" w:cs="Times New Roman"/>
          <w:sz w:val="24"/>
        </w:rPr>
        <w:t xml:space="preserve"> заставил все тело</w:t>
      </w:r>
      <w:r>
        <w:rPr>
          <w:rFonts w:ascii="Times New Roman" w:hAnsi="Times New Roman" w:cs="Times New Roman"/>
          <w:sz w:val="24"/>
        </w:rPr>
        <w:t xml:space="preserve"> статуи прийти в движение. Тело </w:t>
      </w:r>
      <w:proofErr w:type="spellStart"/>
      <w:r w:rsidRPr="004E2ACB">
        <w:rPr>
          <w:rFonts w:ascii="Times New Roman" w:hAnsi="Times New Roman" w:cs="Times New Roman"/>
          <w:sz w:val="24"/>
        </w:rPr>
        <w:t>Дорифора</w:t>
      </w:r>
      <w:proofErr w:type="spellEnd"/>
      <w:r w:rsidRPr="004E2ACB">
        <w:rPr>
          <w:rFonts w:ascii="Times New Roman" w:hAnsi="Times New Roman" w:cs="Times New Roman"/>
          <w:sz w:val="24"/>
        </w:rPr>
        <w:t xml:space="preserve"> двигается во всех трех измерениях. Он</w:t>
      </w:r>
      <w:r>
        <w:rPr>
          <w:rFonts w:ascii="Times New Roman" w:hAnsi="Times New Roman" w:cs="Times New Roman"/>
          <w:sz w:val="24"/>
        </w:rPr>
        <w:t xml:space="preserve">о двигается вертикально—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  <w:r>
        <w:rPr>
          <w:rFonts w:ascii="Times New Roman" w:hAnsi="Times New Roman" w:cs="Times New Roman"/>
          <w:sz w:val="24"/>
        </w:rPr>
        <w:t xml:space="preserve">тому </w:t>
      </w:r>
      <w:r w:rsidRPr="004E2ACB">
        <w:rPr>
          <w:rFonts w:ascii="Times New Roman" w:hAnsi="Times New Roman" w:cs="Times New Roman"/>
          <w:sz w:val="24"/>
        </w:rPr>
        <w:t>что средняя ось тела изгибается непрерывной кривой линие</w:t>
      </w:r>
      <w:r w:rsidR="00394934">
        <w:rPr>
          <w:rFonts w:ascii="Times New Roman" w:hAnsi="Times New Roman" w:cs="Times New Roman"/>
          <w:sz w:val="24"/>
        </w:rPr>
        <w:t xml:space="preserve">й. Оно двигается горизонтальном </w:t>
      </w:r>
      <w:proofErr w:type="gramStart"/>
      <w:r w:rsidR="00394934">
        <w:rPr>
          <w:rFonts w:ascii="Times New Roman" w:hAnsi="Times New Roman" w:cs="Times New Roman"/>
          <w:sz w:val="24"/>
        </w:rPr>
        <w:t>направлении</w:t>
      </w:r>
      <w:proofErr w:type="gramEnd"/>
      <w:r w:rsidRPr="004E2ACB">
        <w:rPr>
          <w:rFonts w:ascii="Times New Roman" w:hAnsi="Times New Roman" w:cs="Times New Roman"/>
          <w:sz w:val="24"/>
        </w:rPr>
        <w:t xml:space="preserve"> — потому что все гориз</w:t>
      </w:r>
      <w:r w:rsidR="00394934">
        <w:rPr>
          <w:rFonts w:ascii="Times New Roman" w:hAnsi="Times New Roman" w:cs="Times New Roman"/>
          <w:sz w:val="24"/>
        </w:rPr>
        <w:t xml:space="preserve">онтальные оси тела находятся на </w:t>
      </w:r>
      <w:r w:rsidRPr="004E2ACB">
        <w:rPr>
          <w:rFonts w:ascii="Times New Roman" w:hAnsi="Times New Roman" w:cs="Times New Roman"/>
          <w:sz w:val="24"/>
        </w:rPr>
        <w:t>разных уровнях: правое колено выше левого, напр</w:t>
      </w:r>
      <w:r w:rsidR="00394934">
        <w:rPr>
          <w:rFonts w:ascii="Times New Roman" w:hAnsi="Times New Roman" w:cs="Times New Roman"/>
          <w:sz w:val="24"/>
        </w:rPr>
        <w:t xml:space="preserve">отив, правое плечо ниже левого. </w:t>
      </w:r>
      <w:r w:rsidRPr="004E2ACB">
        <w:rPr>
          <w:rFonts w:ascii="Times New Roman" w:hAnsi="Times New Roman" w:cs="Times New Roman"/>
          <w:sz w:val="24"/>
        </w:rPr>
        <w:t>И, наконец, оно двигается из глубины — посре</w:t>
      </w:r>
      <w:r w:rsidR="00394934">
        <w:rPr>
          <w:rFonts w:ascii="Times New Roman" w:hAnsi="Times New Roman" w:cs="Times New Roman"/>
          <w:sz w:val="24"/>
        </w:rPr>
        <w:t xml:space="preserve">дством копья и шага левой ноги. </w:t>
      </w:r>
      <w:r w:rsidRPr="004E2ACB">
        <w:rPr>
          <w:rFonts w:ascii="Times New Roman" w:hAnsi="Times New Roman" w:cs="Times New Roman"/>
          <w:sz w:val="24"/>
        </w:rPr>
        <w:t xml:space="preserve">Это непрерывное движение </w:t>
      </w:r>
      <w:proofErr w:type="spellStart"/>
      <w:r w:rsidRPr="004E2ACB">
        <w:rPr>
          <w:rFonts w:ascii="Times New Roman" w:hAnsi="Times New Roman" w:cs="Times New Roman"/>
          <w:sz w:val="24"/>
        </w:rPr>
        <w:t>Поликлетова</w:t>
      </w:r>
      <w:proofErr w:type="spellEnd"/>
      <w:r w:rsidRPr="004E2AC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E2ACB">
        <w:rPr>
          <w:rFonts w:ascii="Times New Roman" w:hAnsi="Times New Roman" w:cs="Times New Roman"/>
          <w:sz w:val="24"/>
        </w:rPr>
        <w:t>Дори</w:t>
      </w:r>
      <w:r w:rsidR="00394934">
        <w:rPr>
          <w:rFonts w:ascii="Times New Roman" w:hAnsi="Times New Roman" w:cs="Times New Roman"/>
          <w:sz w:val="24"/>
        </w:rPr>
        <w:t>фора</w:t>
      </w:r>
      <w:proofErr w:type="spellEnd"/>
      <w:r w:rsidR="00394934">
        <w:rPr>
          <w:rFonts w:ascii="Times New Roman" w:hAnsi="Times New Roman" w:cs="Times New Roman"/>
          <w:sz w:val="24"/>
        </w:rPr>
        <w:t xml:space="preserve"> совершается не случайно, а </w:t>
      </w:r>
      <w:r w:rsidRPr="004E2ACB">
        <w:rPr>
          <w:rFonts w:ascii="Times New Roman" w:hAnsi="Times New Roman" w:cs="Times New Roman"/>
          <w:sz w:val="24"/>
        </w:rPr>
        <w:t>подчинено определенному, строго продуманном</w:t>
      </w:r>
      <w:r w:rsidR="00394934">
        <w:rPr>
          <w:rFonts w:ascii="Times New Roman" w:hAnsi="Times New Roman" w:cs="Times New Roman"/>
          <w:sz w:val="24"/>
        </w:rPr>
        <w:t xml:space="preserve">у ритму. Главным стержнем этого </w:t>
      </w:r>
      <w:r w:rsidRPr="004E2ACB">
        <w:rPr>
          <w:rFonts w:ascii="Times New Roman" w:hAnsi="Times New Roman" w:cs="Times New Roman"/>
          <w:sz w:val="24"/>
        </w:rPr>
        <w:t>ритма является так называемый контрапост — то есть прот</w:t>
      </w:r>
      <w:r w:rsidR="00394934">
        <w:rPr>
          <w:rFonts w:ascii="Times New Roman" w:hAnsi="Times New Roman" w:cs="Times New Roman"/>
          <w:sz w:val="24"/>
        </w:rPr>
        <w:t xml:space="preserve">ивоположение и равновесие </w:t>
      </w:r>
      <w:r w:rsidRPr="004E2ACB">
        <w:rPr>
          <w:rFonts w:ascii="Times New Roman" w:hAnsi="Times New Roman" w:cs="Times New Roman"/>
          <w:sz w:val="24"/>
        </w:rPr>
        <w:t>правой и левой стороны тела: опирающейся пра</w:t>
      </w:r>
      <w:r w:rsidR="00394934">
        <w:rPr>
          <w:rFonts w:ascii="Times New Roman" w:hAnsi="Times New Roman" w:cs="Times New Roman"/>
          <w:sz w:val="24"/>
        </w:rPr>
        <w:t xml:space="preserve">вой ноге соответствует свободно </w:t>
      </w:r>
      <w:r w:rsidRPr="004E2ACB">
        <w:rPr>
          <w:rFonts w:ascii="Times New Roman" w:hAnsi="Times New Roman" w:cs="Times New Roman"/>
          <w:sz w:val="24"/>
        </w:rPr>
        <w:t>свисающая правая рука, а свободной левой н</w:t>
      </w:r>
      <w:r w:rsidR="00394934">
        <w:rPr>
          <w:rFonts w:ascii="Times New Roman" w:hAnsi="Times New Roman" w:cs="Times New Roman"/>
          <w:sz w:val="24"/>
        </w:rPr>
        <w:t xml:space="preserve">оге — напряженно согнутая левая </w:t>
      </w:r>
      <w:r w:rsidRPr="004E2ACB">
        <w:rPr>
          <w:rFonts w:ascii="Times New Roman" w:hAnsi="Times New Roman" w:cs="Times New Roman"/>
          <w:sz w:val="24"/>
        </w:rPr>
        <w:t>р</w:t>
      </w:r>
      <w:r w:rsidR="00394934">
        <w:rPr>
          <w:rFonts w:ascii="Times New Roman" w:hAnsi="Times New Roman" w:cs="Times New Roman"/>
          <w:sz w:val="24"/>
        </w:rPr>
        <w:t>ука. Таким образом, равновесие н</w:t>
      </w:r>
      <w:r w:rsidRPr="004E2ACB">
        <w:rPr>
          <w:rFonts w:ascii="Times New Roman" w:hAnsi="Times New Roman" w:cs="Times New Roman"/>
          <w:sz w:val="24"/>
        </w:rPr>
        <w:t>апряжений, баланс энергий совершается крестообр</w:t>
      </w:r>
      <w:r w:rsidR="00394934">
        <w:rPr>
          <w:rFonts w:ascii="Times New Roman" w:hAnsi="Times New Roman" w:cs="Times New Roman"/>
          <w:sz w:val="24"/>
        </w:rPr>
        <w:t>азно, по принципу хиазма</w:t>
      </w:r>
      <w:r w:rsidRPr="004E2ACB">
        <w:rPr>
          <w:rFonts w:ascii="Times New Roman" w:hAnsi="Times New Roman" w:cs="Times New Roman"/>
          <w:sz w:val="24"/>
        </w:rPr>
        <w:t xml:space="preserve">. </w:t>
      </w:r>
    </w:p>
    <w:p w:rsidR="004E2ACB" w:rsidRDefault="00394934" w:rsidP="004E2ACB">
      <w:pPr>
        <w:rPr>
          <w:rFonts w:ascii="Times New Roman" w:hAnsi="Times New Roman" w:cs="Times New Roman"/>
          <w:sz w:val="24"/>
        </w:rPr>
      </w:pPr>
      <w:r w:rsidRPr="00394934">
        <w:rPr>
          <w:rFonts w:ascii="Times New Roman" w:hAnsi="Times New Roman" w:cs="Times New Roman"/>
          <w:sz w:val="24"/>
        </w:rPr>
        <w:t>Так же продуманно, так же синтетически а</w:t>
      </w:r>
      <w:r>
        <w:rPr>
          <w:rFonts w:ascii="Times New Roman" w:hAnsi="Times New Roman" w:cs="Times New Roman"/>
          <w:sz w:val="24"/>
        </w:rPr>
        <w:t xml:space="preserve">бстрактно разработаны отдельные </w:t>
      </w:r>
      <w:r w:rsidRPr="00394934">
        <w:rPr>
          <w:rFonts w:ascii="Times New Roman" w:hAnsi="Times New Roman" w:cs="Times New Roman"/>
          <w:sz w:val="24"/>
        </w:rPr>
        <w:t xml:space="preserve">формы </w:t>
      </w:r>
      <w:proofErr w:type="spellStart"/>
      <w:r w:rsidRPr="00394934">
        <w:rPr>
          <w:rFonts w:ascii="Times New Roman" w:hAnsi="Times New Roman" w:cs="Times New Roman"/>
          <w:sz w:val="24"/>
        </w:rPr>
        <w:t>Дорифора</w:t>
      </w:r>
      <w:proofErr w:type="spellEnd"/>
      <w:r w:rsidRPr="00394934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94934">
        <w:rPr>
          <w:rFonts w:ascii="Times New Roman" w:hAnsi="Times New Roman" w:cs="Times New Roman"/>
          <w:sz w:val="24"/>
        </w:rPr>
        <w:t>Поликлет</w:t>
      </w:r>
      <w:proofErr w:type="spellEnd"/>
      <w:r w:rsidRPr="0039493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94934">
        <w:rPr>
          <w:rFonts w:ascii="Times New Roman" w:hAnsi="Times New Roman" w:cs="Times New Roman"/>
          <w:sz w:val="24"/>
        </w:rPr>
        <w:t>избегает деталей</w:t>
      </w:r>
      <w:r>
        <w:rPr>
          <w:rFonts w:ascii="Times New Roman" w:hAnsi="Times New Roman" w:cs="Times New Roman"/>
          <w:sz w:val="24"/>
        </w:rPr>
        <w:t xml:space="preserve"> мускулатуры</w:t>
      </w:r>
      <w:r w:rsidRPr="00394934">
        <w:rPr>
          <w:rFonts w:ascii="Times New Roman" w:hAnsi="Times New Roman" w:cs="Times New Roman"/>
          <w:sz w:val="24"/>
        </w:rPr>
        <w:t xml:space="preserve"> трактует</w:t>
      </w:r>
      <w:proofErr w:type="gramEnd"/>
      <w:r w:rsidRPr="00394934">
        <w:rPr>
          <w:rFonts w:ascii="Times New Roman" w:hAnsi="Times New Roman" w:cs="Times New Roman"/>
          <w:sz w:val="24"/>
        </w:rPr>
        <w:t xml:space="preserve"> тело в больших обоб</w:t>
      </w:r>
      <w:r>
        <w:rPr>
          <w:rFonts w:ascii="Times New Roman" w:hAnsi="Times New Roman" w:cs="Times New Roman"/>
          <w:sz w:val="24"/>
        </w:rPr>
        <w:t xml:space="preserve">щенных плоскостях, ограниченных </w:t>
      </w:r>
      <w:r w:rsidRPr="00394934">
        <w:rPr>
          <w:rFonts w:ascii="Times New Roman" w:hAnsi="Times New Roman" w:cs="Times New Roman"/>
          <w:sz w:val="24"/>
        </w:rPr>
        <w:t xml:space="preserve">ясными, твердыми гранями. Голова </w:t>
      </w:r>
      <w:proofErr w:type="spellStart"/>
      <w:r w:rsidRPr="00394934">
        <w:rPr>
          <w:rFonts w:ascii="Times New Roman" w:hAnsi="Times New Roman" w:cs="Times New Roman"/>
          <w:sz w:val="24"/>
        </w:rPr>
        <w:t>Дориф</w:t>
      </w:r>
      <w:r>
        <w:rPr>
          <w:rFonts w:ascii="Times New Roman" w:hAnsi="Times New Roman" w:cs="Times New Roman"/>
          <w:sz w:val="24"/>
        </w:rPr>
        <w:t>ора</w:t>
      </w:r>
      <w:proofErr w:type="spellEnd"/>
      <w:r>
        <w:rPr>
          <w:rFonts w:ascii="Times New Roman" w:hAnsi="Times New Roman" w:cs="Times New Roman"/>
          <w:sz w:val="24"/>
        </w:rPr>
        <w:t xml:space="preserve"> сконструирована удивительно просто и энергично, но не имеет н</w:t>
      </w:r>
      <w:r w:rsidRPr="00394934">
        <w:rPr>
          <w:rFonts w:ascii="Times New Roman" w:hAnsi="Times New Roman" w:cs="Times New Roman"/>
          <w:sz w:val="24"/>
        </w:rPr>
        <w:t>икаких призн</w:t>
      </w:r>
      <w:r>
        <w:rPr>
          <w:rFonts w:ascii="Times New Roman" w:hAnsi="Times New Roman" w:cs="Times New Roman"/>
          <w:sz w:val="24"/>
        </w:rPr>
        <w:t>аков индивидуального выражения, не наделена никакой</w:t>
      </w:r>
      <w:r w:rsidRPr="00394934">
        <w:rPr>
          <w:rFonts w:ascii="Times New Roman" w:hAnsi="Times New Roman" w:cs="Times New Roman"/>
          <w:sz w:val="24"/>
        </w:rPr>
        <w:t xml:space="preserve"> эмоциональной жизнью. Характерна </w:t>
      </w:r>
      <w:r>
        <w:rPr>
          <w:rFonts w:ascii="Times New Roman" w:hAnsi="Times New Roman" w:cs="Times New Roman"/>
          <w:sz w:val="24"/>
        </w:rPr>
        <w:t xml:space="preserve">для </w:t>
      </w:r>
      <w:proofErr w:type="spellStart"/>
      <w:r>
        <w:rPr>
          <w:rFonts w:ascii="Times New Roman" w:hAnsi="Times New Roman" w:cs="Times New Roman"/>
          <w:sz w:val="24"/>
        </w:rPr>
        <w:t>Поликлета</w:t>
      </w:r>
      <w:proofErr w:type="spellEnd"/>
      <w:r>
        <w:rPr>
          <w:rFonts w:ascii="Times New Roman" w:hAnsi="Times New Roman" w:cs="Times New Roman"/>
          <w:sz w:val="24"/>
        </w:rPr>
        <w:t xml:space="preserve"> трактовка </w:t>
      </w:r>
      <w:r w:rsidRPr="00394934">
        <w:rPr>
          <w:rFonts w:ascii="Times New Roman" w:hAnsi="Times New Roman" w:cs="Times New Roman"/>
          <w:sz w:val="24"/>
        </w:rPr>
        <w:t xml:space="preserve">волос. Они </w:t>
      </w:r>
      <w:r>
        <w:rPr>
          <w:rFonts w:ascii="Times New Roman" w:hAnsi="Times New Roman" w:cs="Times New Roman"/>
          <w:sz w:val="24"/>
        </w:rPr>
        <w:t xml:space="preserve"> </w:t>
      </w:r>
      <w:r w:rsidRPr="00394934">
        <w:rPr>
          <w:rFonts w:ascii="Times New Roman" w:hAnsi="Times New Roman" w:cs="Times New Roman"/>
          <w:sz w:val="24"/>
        </w:rPr>
        <w:t>обладают своей собственной пластической массой и своим собственным движение</w:t>
      </w:r>
      <w:r>
        <w:rPr>
          <w:rFonts w:ascii="Times New Roman" w:hAnsi="Times New Roman" w:cs="Times New Roman"/>
          <w:sz w:val="24"/>
        </w:rPr>
        <w:t xml:space="preserve">м. </w:t>
      </w:r>
    </w:p>
    <w:p w:rsidR="00394934" w:rsidRDefault="00394934" w:rsidP="004E2ACB">
      <w:pPr>
        <w:rPr>
          <w:rFonts w:ascii="Times New Roman" w:hAnsi="Times New Roman" w:cs="Times New Roman"/>
          <w:sz w:val="24"/>
        </w:rPr>
      </w:pPr>
      <w:r w:rsidRPr="00394934">
        <w:rPr>
          <w:rFonts w:ascii="Times New Roman" w:hAnsi="Times New Roman" w:cs="Times New Roman"/>
          <w:sz w:val="24"/>
        </w:rPr>
        <w:lastRenderedPageBreak/>
        <w:drawing>
          <wp:inline distT="0" distB="0" distL="0" distR="0">
            <wp:extent cx="2428875" cy="5553075"/>
            <wp:effectExtent l="0" t="0" r="9525" b="9525"/>
            <wp:docPr id="2" name="Рисунок 2" descr="http://upload.wikimedia.org/wikipedia/commons/9/98/Doriphorus02_pushk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9/98/Doriphorus02_pushki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55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934" w:rsidRDefault="00394934" w:rsidP="004E2ACB">
      <w:pPr>
        <w:rPr>
          <w:rFonts w:ascii="Times New Roman" w:hAnsi="Times New Roman" w:cs="Times New Roman"/>
          <w:b/>
          <w:sz w:val="24"/>
        </w:rPr>
      </w:pPr>
    </w:p>
    <w:p w:rsidR="00394934" w:rsidRDefault="00394934" w:rsidP="004E2ACB">
      <w:pPr>
        <w:rPr>
          <w:rFonts w:ascii="Times New Roman" w:hAnsi="Times New Roman" w:cs="Times New Roman"/>
          <w:b/>
          <w:sz w:val="24"/>
        </w:rPr>
      </w:pPr>
      <w:r w:rsidRPr="00394934">
        <w:rPr>
          <w:rFonts w:ascii="Times New Roman" w:hAnsi="Times New Roman" w:cs="Times New Roman"/>
          <w:b/>
          <w:sz w:val="24"/>
        </w:rPr>
        <w:t>Раненая амазонка.</w:t>
      </w:r>
    </w:p>
    <w:p w:rsidR="00394934" w:rsidRDefault="00394934" w:rsidP="004E2ACB">
      <w:pPr>
        <w:rPr>
          <w:rFonts w:ascii="Times New Roman" w:hAnsi="Times New Roman" w:cs="Times New Roman"/>
          <w:sz w:val="24"/>
        </w:rPr>
      </w:pPr>
      <w:r w:rsidRPr="00394934">
        <w:rPr>
          <w:rFonts w:ascii="Times New Roman" w:hAnsi="Times New Roman" w:cs="Times New Roman"/>
          <w:i/>
          <w:sz w:val="24"/>
        </w:rPr>
        <w:t xml:space="preserve">Самые знаменитые из этих мастеров встретились в испытании своего умения в «Амазонках», которых они, надлежащим образом сделали. Затем эти статуи были помещены в храм Дианы Эфесской, и было решено, что решение — каковая статуя самая лучшая, будет оставлено на суд самих художников. (...) </w:t>
      </w:r>
      <w:proofErr w:type="gramStart"/>
      <w:r w:rsidRPr="00394934">
        <w:rPr>
          <w:rFonts w:ascii="Times New Roman" w:hAnsi="Times New Roman" w:cs="Times New Roman"/>
          <w:i/>
          <w:sz w:val="24"/>
        </w:rPr>
        <w:t xml:space="preserve">Соответственно, первое место было у </w:t>
      </w:r>
      <w:proofErr w:type="spellStart"/>
      <w:r w:rsidRPr="00394934">
        <w:rPr>
          <w:rFonts w:ascii="Times New Roman" w:hAnsi="Times New Roman" w:cs="Times New Roman"/>
          <w:i/>
          <w:sz w:val="24"/>
        </w:rPr>
        <w:t>Поликлета</w:t>
      </w:r>
      <w:proofErr w:type="spellEnd"/>
      <w:r w:rsidRPr="00394934">
        <w:rPr>
          <w:rFonts w:ascii="Times New Roman" w:hAnsi="Times New Roman" w:cs="Times New Roman"/>
          <w:i/>
          <w:sz w:val="24"/>
        </w:rPr>
        <w:t xml:space="preserve">, второе — у Фидия, третье — у </w:t>
      </w:r>
      <w:proofErr w:type="spellStart"/>
      <w:r w:rsidRPr="00394934">
        <w:rPr>
          <w:rFonts w:ascii="Times New Roman" w:hAnsi="Times New Roman" w:cs="Times New Roman"/>
          <w:i/>
          <w:sz w:val="24"/>
        </w:rPr>
        <w:t>Кресилая</w:t>
      </w:r>
      <w:proofErr w:type="spellEnd"/>
      <w:r w:rsidRPr="00394934">
        <w:rPr>
          <w:rFonts w:ascii="Times New Roman" w:hAnsi="Times New Roman" w:cs="Times New Roman"/>
          <w:i/>
          <w:sz w:val="24"/>
        </w:rPr>
        <w:t xml:space="preserve">, четвертое — у </w:t>
      </w:r>
      <w:proofErr w:type="spellStart"/>
      <w:r w:rsidRPr="00394934">
        <w:rPr>
          <w:rFonts w:ascii="Times New Roman" w:hAnsi="Times New Roman" w:cs="Times New Roman"/>
          <w:i/>
          <w:sz w:val="24"/>
        </w:rPr>
        <w:t>Кидона</w:t>
      </w:r>
      <w:proofErr w:type="spellEnd"/>
      <w:r w:rsidRPr="00394934">
        <w:rPr>
          <w:rFonts w:ascii="Times New Roman" w:hAnsi="Times New Roman" w:cs="Times New Roman"/>
          <w:i/>
          <w:sz w:val="24"/>
        </w:rPr>
        <w:t xml:space="preserve">, и пятое </w:t>
      </w:r>
      <w:r>
        <w:rPr>
          <w:rFonts w:ascii="Times New Roman" w:hAnsi="Times New Roman" w:cs="Times New Roman"/>
          <w:i/>
          <w:sz w:val="24"/>
        </w:rPr>
        <w:t xml:space="preserve">— у </w:t>
      </w:r>
      <w:proofErr w:type="spellStart"/>
      <w:r>
        <w:rPr>
          <w:rFonts w:ascii="Times New Roman" w:hAnsi="Times New Roman" w:cs="Times New Roman"/>
          <w:i/>
          <w:sz w:val="24"/>
        </w:rPr>
        <w:t>Фрадмона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</w:rPr>
        <w:t>(Плиний Старший)</w:t>
      </w:r>
    </w:p>
    <w:p w:rsidR="00394934" w:rsidRPr="00394934" w:rsidRDefault="00394934" w:rsidP="004E2ACB">
      <w:pPr>
        <w:rPr>
          <w:rFonts w:ascii="Times New Roman" w:hAnsi="Times New Roman" w:cs="Times New Roman"/>
          <w:sz w:val="24"/>
        </w:rPr>
      </w:pPr>
      <w:r w:rsidRPr="00394934">
        <w:rPr>
          <w:rFonts w:ascii="Times New Roman" w:hAnsi="Times New Roman" w:cs="Times New Roman"/>
          <w:sz w:val="24"/>
        </w:rPr>
        <w:lastRenderedPageBreak/>
        <w:drawing>
          <wp:inline distT="0" distB="0" distL="0" distR="0">
            <wp:extent cx="2847975" cy="6191250"/>
            <wp:effectExtent l="0" t="0" r="9525" b="0"/>
            <wp:docPr id="1" name="Рисунок 1" descr="http://artyx.ru/books/item/f00/s00/z0000011/pic/00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tyx.ru/books/item/f00/s00/z0000011/pic/00003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619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ACB" w:rsidRDefault="004E2ACB">
      <w:pPr>
        <w:rPr>
          <w:rFonts w:ascii="Times New Roman" w:hAnsi="Times New Roman" w:cs="Times New Roman"/>
          <w:sz w:val="24"/>
          <w:szCs w:val="28"/>
        </w:rPr>
      </w:pPr>
    </w:p>
    <w:p w:rsidR="00394934" w:rsidRDefault="00394934">
      <w:pPr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394934">
        <w:rPr>
          <w:rFonts w:ascii="Times New Roman" w:hAnsi="Times New Roman" w:cs="Times New Roman"/>
          <w:b/>
          <w:sz w:val="24"/>
          <w:szCs w:val="28"/>
        </w:rPr>
        <w:t>Диодумен</w:t>
      </w:r>
      <w:proofErr w:type="spellEnd"/>
      <w:r w:rsidRPr="00394934">
        <w:rPr>
          <w:rFonts w:ascii="Times New Roman" w:hAnsi="Times New Roman" w:cs="Times New Roman"/>
          <w:b/>
          <w:sz w:val="24"/>
          <w:szCs w:val="28"/>
        </w:rPr>
        <w:t>.</w:t>
      </w:r>
    </w:p>
    <w:p w:rsidR="00394934" w:rsidRDefault="003949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Атлет, повязывающий вокруг головы</w:t>
      </w:r>
      <w:r w:rsidR="009A2776">
        <w:rPr>
          <w:rFonts w:ascii="Times New Roman" w:hAnsi="Times New Roman" w:cs="Times New Roman"/>
          <w:sz w:val="24"/>
          <w:szCs w:val="28"/>
        </w:rPr>
        <w:t xml:space="preserve"> победную повязку. Ю</w:t>
      </w:r>
      <w:r>
        <w:rPr>
          <w:rFonts w:ascii="Times New Roman" w:hAnsi="Times New Roman" w:cs="Times New Roman"/>
          <w:sz w:val="24"/>
          <w:szCs w:val="28"/>
        </w:rPr>
        <w:t xml:space="preserve">ношеская фигура, относится ко времени, когда </w:t>
      </w:r>
      <w:proofErr w:type="spellStart"/>
      <w:r>
        <w:rPr>
          <w:rFonts w:ascii="Times New Roman" w:hAnsi="Times New Roman" w:cs="Times New Roman"/>
          <w:sz w:val="24"/>
          <w:szCs w:val="28"/>
        </w:rPr>
        <w:t>Поликлет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работал в Афинах (датируется не ранее 420 года).</w:t>
      </w:r>
    </w:p>
    <w:p w:rsidR="009A2776" w:rsidRDefault="009A2776" w:rsidP="009A277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 </w:t>
      </w:r>
      <w:proofErr w:type="spellStart"/>
      <w:r w:rsidRPr="009A2776">
        <w:rPr>
          <w:rFonts w:ascii="Times New Roman" w:hAnsi="Times New Roman" w:cs="Times New Roman"/>
          <w:sz w:val="24"/>
          <w:szCs w:val="28"/>
        </w:rPr>
        <w:t>Диадумене</w:t>
      </w:r>
      <w:proofErr w:type="spellEnd"/>
      <w:r w:rsidRPr="009A2776">
        <w:rPr>
          <w:rFonts w:ascii="Times New Roman" w:hAnsi="Times New Roman" w:cs="Times New Roman"/>
          <w:sz w:val="24"/>
          <w:szCs w:val="28"/>
        </w:rPr>
        <w:t xml:space="preserve"> мы имеем дело с таким же абстрактным к</w:t>
      </w:r>
      <w:r>
        <w:rPr>
          <w:rFonts w:ascii="Times New Roman" w:hAnsi="Times New Roman" w:cs="Times New Roman"/>
          <w:sz w:val="24"/>
          <w:szCs w:val="28"/>
        </w:rPr>
        <w:t>аноном, с таким же синтетическим о</w:t>
      </w:r>
      <w:r w:rsidRPr="009A2776">
        <w:rPr>
          <w:rFonts w:ascii="Times New Roman" w:hAnsi="Times New Roman" w:cs="Times New Roman"/>
          <w:sz w:val="24"/>
          <w:szCs w:val="28"/>
        </w:rPr>
        <w:t xml:space="preserve">бразом атлетического тела, как и в </w:t>
      </w:r>
      <w:proofErr w:type="spellStart"/>
      <w:r w:rsidRPr="009A2776">
        <w:rPr>
          <w:rFonts w:ascii="Times New Roman" w:hAnsi="Times New Roman" w:cs="Times New Roman"/>
          <w:sz w:val="24"/>
          <w:szCs w:val="28"/>
        </w:rPr>
        <w:t>Дорифоре</w:t>
      </w:r>
      <w:proofErr w:type="spellEnd"/>
      <w:r>
        <w:rPr>
          <w:rFonts w:ascii="Times New Roman" w:hAnsi="Times New Roman" w:cs="Times New Roman"/>
          <w:sz w:val="24"/>
          <w:szCs w:val="28"/>
        </w:rPr>
        <w:t>. Но сильно меняется пластическая концепция</w:t>
      </w:r>
      <w:proofErr w:type="gramStart"/>
      <w:r>
        <w:rPr>
          <w:rFonts w:ascii="Times New Roman" w:hAnsi="Times New Roman" w:cs="Times New Roman"/>
          <w:sz w:val="24"/>
          <w:szCs w:val="28"/>
        </w:rPr>
        <w:t>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>ф</w:t>
      </w:r>
      <w:proofErr w:type="gramEnd"/>
      <w:r>
        <w:rPr>
          <w:rFonts w:ascii="Times New Roman" w:hAnsi="Times New Roman" w:cs="Times New Roman"/>
          <w:sz w:val="24"/>
          <w:szCs w:val="28"/>
        </w:rPr>
        <w:t>ормы стали гораздо круглее, мягче, поверхность богаче</w:t>
      </w:r>
      <w:r w:rsidRPr="009A2776">
        <w:rPr>
          <w:rFonts w:ascii="Times New Roman" w:hAnsi="Times New Roman" w:cs="Times New Roman"/>
          <w:sz w:val="24"/>
          <w:szCs w:val="28"/>
        </w:rPr>
        <w:t>, живописнее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9A2776" w:rsidRDefault="009A2776" w:rsidP="009A2776">
      <w:pPr>
        <w:rPr>
          <w:rFonts w:ascii="Times New Roman" w:hAnsi="Times New Roman" w:cs="Times New Roman"/>
          <w:sz w:val="24"/>
          <w:szCs w:val="28"/>
        </w:rPr>
      </w:pPr>
      <w:r w:rsidRPr="009A2776">
        <w:rPr>
          <w:rFonts w:ascii="Times New Roman" w:hAnsi="Times New Roman" w:cs="Times New Roman"/>
          <w:sz w:val="24"/>
          <w:szCs w:val="28"/>
        </w:rPr>
        <w:t>Г</w:t>
      </w:r>
      <w:r>
        <w:rPr>
          <w:rFonts w:ascii="Times New Roman" w:hAnsi="Times New Roman" w:cs="Times New Roman"/>
          <w:sz w:val="24"/>
          <w:szCs w:val="28"/>
        </w:rPr>
        <w:t>лавное же — что самым радикальным образом эволюционировала идея контрапоста,</w:t>
      </w:r>
      <w:r w:rsidRPr="009A2776">
        <w:rPr>
          <w:rFonts w:ascii="Times New Roman" w:hAnsi="Times New Roman" w:cs="Times New Roman"/>
          <w:sz w:val="24"/>
          <w:szCs w:val="28"/>
        </w:rPr>
        <w:t xml:space="preserve"> понятие пластической динамики. Шаг </w:t>
      </w:r>
      <w:proofErr w:type="spellStart"/>
      <w:r w:rsidRPr="009A2776">
        <w:rPr>
          <w:rFonts w:ascii="Times New Roman" w:hAnsi="Times New Roman" w:cs="Times New Roman"/>
          <w:sz w:val="24"/>
          <w:szCs w:val="28"/>
        </w:rPr>
        <w:t>Диадумена</w:t>
      </w:r>
      <w:proofErr w:type="spellEnd"/>
      <w:r w:rsidRPr="009A2776">
        <w:rPr>
          <w:rFonts w:ascii="Times New Roman" w:hAnsi="Times New Roman" w:cs="Times New Roman"/>
          <w:sz w:val="24"/>
          <w:szCs w:val="28"/>
        </w:rPr>
        <w:t xml:space="preserve"> гораздо </w:t>
      </w:r>
      <w:r>
        <w:rPr>
          <w:rFonts w:ascii="Times New Roman" w:hAnsi="Times New Roman" w:cs="Times New Roman"/>
          <w:sz w:val="24"/>
          <w:szCs w:val="28"/>
        </w:rPr>
        <w:t xml:space="preserve">эластичней, </w:t>
      </w:r>
      <w:r w:rsidRPr="009A2776">
        <w:rPr>
          <w:rFonts w:ascii="Times New Roman" w:hAnsi="Times New Roman" w:cs="Times New Roman"/>
          <w:sz w:val="24"/>
          <w:szCs w:val="28"/>
        </w:rPr>
        <w:t xml:space="preserve">решительней и шире шага </w:t>
      </w:r>
      <w:proofErr w:type="spellStart"/>
      <w:r w:rsidRPr="009A2776">
        <w:rPr>
          <w:rFonts w:ascii="Times New Roman" w:hAnsi="Times New Roman" w:cs="Times New Roman"/>
          <w:sz w:val="24"/>
          <w:szCs w:val="28"/>
        </w:rPr>
        <w:t>Дорифора</w:t>
      </w:r>
      <w:proofErr w:type="spellEnd"/>
      <w:r w:rsidRPr="009A2776">
        <w:rPr>
          <w:rFonts w:ascii="Times New Roman" w:hAnsi="Times New Roman" w:cs="Times New Roman"/>
          <w:sz w:val="24"/>
          <w:szCs w:val="28"/>
        </w:rPr>
        <w:t>. Пл</w:t>
      </w:r>
      <w:r>
        <w:rPr>
          <w:rFonts w:ascii="Times New Roman" w:hAnsi="Times New Roman" w:cs="Times New Roman"/>
          <w:sz w:val="24"/>
          <w:szCs w:val="28"/>
        </w:rPr>
        <w:t xml:space="preserve">оский силуэт </w:t>
      </w:r>
      <w:proofErr w:type="spellStart"/>
      <w:r>
        <w:rPr>
          <w:rFonts w:ascii="Times New Roman" w:hAnsi="Times New Roman" w:cs="Times New Roman"/>
          <w:sz w:val="24"/>
          <w:szCs w:val="28"/>
        </w:rPr>
        <w:t>Дорифора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обратился </w:t>
      </w:r>
      <w:r w:rsidRPr="009A2776">
        <w:rPr>
          <w:rFonts w:ascii="Times New Roman" w:hAnsi="Times New Roman" w:cs="Times New Roman"/>
          <w:sz w:val="24"/>
          <w:szCs w:val="28"/>
        </w:rPr>
        <w:t xml:space="preserve">в трехмерное тело </w:t>
      </w:r>
      <w:proofErr w:type="spellStart"/>
      <w:r w:rsidRPr="009A2776">
        <w:rPr>
          <w:rFonts w:ascii="Times New Roman" w:hAnsi="Times New Roman" w:cs="Times New Roman"/>
          <w:sz w:val="24"/>
          <w:szCs w:val="28"/>
        </w:rPr>
        <w:t>Диадумена</w:t>
      </w:r>
      <w:proofErr w:type="spellEnd"/>
      <w:r w:rsidRPr="009A2776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 xml:space="preserve">В </w:t>
      </w:r>
      <w:proofErr w:type="spellStart"/>
      <w:r w:rsidRPr="009A2776">
        <w:rPr>
          <w:rFonts w:ascii="Times New Roman" w:hAnsi="Times New Roman" w:cs="Times New Roman"/>
          <w:sz w:val="24"/>
          <w:szCs w:val="28"/>
        </w:rPr>
        <w:t>Диадумене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A2776">
        <w:rPr>
          <w:rFonts w:ascii="Times New Roman" w:hAnsi="Times New Roman" w:cs="Times New Roman"/>
          <w:sz w:val="24"/>
          <w:szCs w:val="28"/>
        </w:rPr>
        <w:t xml:space="preserve">все конечности </w:t>
      </w:r>
      <w:proofErr w:type="gramStart"/>
      <w:r w:rsidRPr="009A2776">
        <w:rPr>
          <w:rFonts w:ascii="Times New Roman" w:hAnsi="Times New Roman" w:cs="Times New Roman"/>
          <w:sz w:val="24"/>
          <w:szCs w:val="28"/>
        </w:rPr>
        <w:t>стремятся</w:t>
      </w:r>
      <w:proofErr w:type="gramEnd"/>
      <w:r w:rsidRPr="009A2776">
        <w:rPr>
          <w:rFonts w:ascii="Times New Roman" w:hAnsi="Times New Roman" w:cs="Times New Roman"/>
          <w:sz w:val="24"/>
          <w:szCs w:val="28"/>
        </w:rPr>
        <w:t xml:space="preserve"> как бы преодолеть гнет передней плоскости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A2776">
        <w:rPr>
          <w:rFonts w:ascii="Times New Roman" w:hAnsi="Times New Roman" w:cs="Times New Roman"/>
          <w:sz w:val="24"/>
          <w:szCs w:val="28"/>
        </w:rPr>
        <w:t>и развернуть свои движения в трехмерном пространстве.</w:t>
      </w:r>
      <w:r>
        <w:rPr>
          <w:rFonts w:ascii="Times New Roman" w:hAnsi="Times New Roman" w:cs="Times New Roman"/>
          <w:sz w:val="24"/>
          <w:szCs w:val="28"/>
        </w:rPr>
        <w:t xml:space="preserve"> Тем не менее, совершенное </w:t>
      </w:r>
      <w:r>
        <w:rPr>
          <w:rFonts w:ascii="Times New Roman" w:hAnsi="Times New Roman" w:cs="Times New Roman"/>
          <w:sz w:val="24"/>
          <w:szCs w:val="28"/>
        </w:rPr>
        <w:lastRenderedPageBreak/>
        <w:t xml:space="preserve">пренебрежение содержанием образа - во имя </w:t>
      </w:r>
      <w:r w:rsidRPr="009A2776">
        <w:rPr>
          <w:rFonts w:ascii="Times New Roman" w:hAnsi="Times New Roman" w:cs="Times New Roman"/>
          <w:sz w:val="24"/>
          <w:szCs w:val="28"/>
        </w:rPr>
        <w:t xml:space="preserve">выразительного контрапоста </w:t>
      </w:r>
      <w:proofErr w:type="spellStart"/>
      <w:r w:rsidRPr="009A2776">
        <w:rPr>
          <w:rFonts w:ascii="Times New Roman" w:hAnsi="Times New Roman" w:cs="Times New Roman"/>
          <w:sz w:val="24"/>
          <w:szCs w:val="28"/>
        </w:rPr>
        <w:t>Поликлет</w:t>
      </w:r>
      <w:proofErr w:type="spellEnd"/>
      <w:r w:rsidRPr="009A2776">
        <w:rPr>
          <w:rFonts w:ascii="Times New Roman" w:hAnsi="Times New Roman" w:cs="Times New Roman"/>
          <w:sz w:val="24"/>
          <w:szCs w:val="28"/>
        </w:rPr>
        <w:t xml:space="preserve"> совершенно жертвует </w:t>
      </w:r>
      <w:r>
        <w:rPr>
          <w:rFonts w:ascii="Times New Roman" w:hAnsi="Times New Roman" w:cs="Times New Roman"/>
          <w:sz w:val="24"/>
          <w:szCs w:val="28"/>
        </w:rPr>
        <w:t xml:space="preserve">органической натуральностью </w:t>
      </w:r>
      <w:r w:rsidRPr="009A2776">
        <w:rPr>
          <w:rFonts w:ascii="Times New Roman" w:hAnsi="Times New Roman" w:cs="Times New Roman"/>
          <w:sz w:val="24"/>
          <w:szCs w:val="28"/>
        </w:rPr>
        <w:t>мотива</w:t>
      </w:r>
      <w:r>
        <w:rPr>
          <w:rFonts w:ascii="Times New Roman" w:hAnsi="Times New Roman" w:cs="Times New Roman"/>
          <w:sz w:val="24"/>
          <w:szCs w:val="28"/>
        </w:rPr>
        <w:t xml:space="preserve"> движения, например, рук, слишком далеко раскинутых, чтобы завязать повязку.</w:t>
      </w:r>
    </w:p>
    <w:p w:rsidR="009A2776" w:rsidRPr="00394934" w:rsidRDefault="009A2776" w:rsidP="009A2776">
      <w:pPr>
        <w:rPr>
          <w:rFonts w:ascii="Times New Roman" w:hAnsi="Times New Roman" w:cs="Times New Roman"/>
          <w:sz w:val="24"/>
          <w:szCs w:val="28"/>
        </w:rPr>
      </w:pPr>
      <w:r w:rsidRPr="009A2776">
        <w:rPr>
          <w:rFonts w:ascii="Times New Roman" w:hAnsi="Times New Roman" w:cs="Times New Roman"/>
          <w:sz w:val="24"/>
          <w:szCs w:val="28"/>
        </w:rPr>
        <w:drawing>
          <wp:inline distT="0" distB="0" distL="0" distR="0">
            <wp:extent cx="3629025" cy="6886575"/>
            <wp:effectExtent l="0" t="0" r="9525" b="9525"/>
            <wp:docPr id="3" name="Рисунок 3" descr="http://upload.wikimedia.org/wikipedia/commons/0/03/Diadumenos_pushk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0/03/Diadumenos_pushki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688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2776" w:rsidRPr="00394934" w:rsidRDefault="009A2776" w:rsidP="009A2776">
      <w:pPr>
        <w:rPr>
          <w:rFonts w:ascii="Times New Roman" w:hAnsi="Times New Roman" w:cs="Times New Roman"/>
          <w:sz w:val="24"/>
          <w:szCs w:val="28"/>
        </w:rPr>
      </w:pPr>
    </w:p>
    <w:sectPr w:rsidR="009A2776" w:rsidRPr="00394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ACB"/>
    <w:rsid w:val="00065F85"/>
    <w:rsid w:val="00093406"/>
    <w:rsid w:val="00115BD4"/>
    <w:rsid w:val="00263A41"/>
    <w:rsid w:val="002B285D"/>
    <w:rsid w:val="00394934"/>
    <w:rsid w:val="004E2ACB"/>
    <w:rsid w:val="009469F1"/>
    <w:rsid w:val="009A2776"/>
    <w:rsid w:val="00A3267C"/>
    <w:rsid w:val="00A97264"/>
    <w:rsid w:val="00BE5850"/>
    <w:rsid w:val="00EC75A3"/>
    <w:rsid w:val="00F374D8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9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9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2014-06-08T00:00:00Z</dcterms:created>
  <dcterms:modified xsi:type="dcterms:W3CDTF">2014-06-08T00:29:00Z</dcterms:modified>
</cp:coreProperties>
</file>